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1152" w14:textId="4E55F053" w:rsidR="00335B83" w:rsidRDefault="00E02BC0" w:rsidP="008C00E3">
      <w:pPr>
        <w:pStyle w:val="Header"/>
        <w:numPr>
          <w:ilvl w:val="0"/>
          <w:numId w:val="19"/>
        </w:numPr>
        <w:tabs>
          <w:tab w:val="clear" w:pos="4320"/>
          <w:tab w:val="left" w:pos="630"/>
        </w:tabs>
        <w:ind w:left="360"/>
        <w:jc w:val="both"/>
        <w:rPr>
          <w:sz w:val="24"/>
        </w:rPr>
      </w:pPr>
      <w:r w:rsidRPr="008C00E3">
        <w:rPr>
          <w:sz w:val="24"/>
        </w:rPr>
        <w:t xml:space="preserve">A minimum of </w:t>
      </w:r>
      <w:r w:rsidR="00985BC9" w:rsidRPr="008C00E3">
        <w:rPr>
          <w:sz w:val="24"/>
        </w:rPr>
        <w:t xml:space="preserve">three </w:t>
      </w:r>
      <w:r w:rsidR="002146F0" w:rsidRPr="008C00E3">
        <w:rPr>
          <w:sz w:val="24"/>
        </w:rPr>
        <w:t>reference</w:t>
      </w:r>
      <w:r w:rsidRPr="008C00E3">
        <w:rPr>
          <w:sz w:val="24"/>
        </w:rPr>
        <w:t xml:space="preserve"> check</w:t>
      </w:r>
      <w:r w:rsidR="002146F0" w:rsidRPr="008C00E3">
        <w:rPr>
          <w:sz w:val="24"/>
        </w:rPr>
        <w:t xml:space="preserve">s are recommended for the applicant </w:t>
      </w:r>
      <w:r w:rsidRPr="008C00E3">
        <w:rPr>
          <w:sz w:val="24"/>
        </w:rPr>
        <w:t>being considered for a job offer</w:t>
      </w:r>
      <w:r w:rsidR="002146F0" w:rsidRPr="008C00E3">
        <w:rPr>
          <w:sz w:val="24"/>
        </w:rPr>
        <w:t>. The references should be documented on the</w:t>
      </w:r>
      <w:r w:rsidRPr="008C00E3">
        <w:rPr>
          <w:rStyle w:val="Hyperlink"/>
          <w:sz w:val="24"/>
          <w:u w:val="none"/>
        </w:rPr>
        <w:t xml:space="preserve"> </w:t>
      </w:r>
      <w:r w:rsidRPr="008C00E3">
        <w:rPr>
          <w:sz w:val="24"/>
        </w:rPr>
        <w:t>Reference Check form</w:t>
      </w:r>
      <w:r w:rsidR="00155349" w:rsidRPr="008C00E3">
        <w:rPr>
          <w:sz w:val="24"/>
        </w:rPr>
        <w:t>.</w:t>
      </w:r>
      <w:r w:rsidR="008C00E3" w:rsidRPr="008C00E3">
        <w:rPr>
          <w:sz w:val="24"/>
        </w:rPr>
        <w:t xml:space="preserve"> </w:t>
      </w:r>
      <w:r w:rsidR="00335B83">
        <w:rPr>
          <w:sz w:val="24"/>
        </w:rPr>
        <w:t>If a reference does not answer or return the call, complete the information at the top of the Reference Check form and note that an attempt was made to contact reference.</w:t>
      </w:r>
    </w:p>
    <w:p w14:paraId="43693ED4" w14:textId="77777777" w:rsidR="002146F0" w:rsidRDefault="002146F0" w:rsidP="002A136F">
      <w:pPr>
        <w:pStyle w:val="Header"/>
        <w:tabs>
          <w:tab w:val="clear" w:pos="4320"/>
          <w:tab w:val="center" w:pos="540"/>
        </w:tabs>
        <w:jc w:val="both"/>
        <w:rPr>
          <w:sz w:val="24"/>
        </w:rPr>
      </w:pPr>
    </w:p>
    <w:p w14:paraId="43693ED7" w14:textId="77777777" w:rsidR="002146F0" w:rsidRDefault="002146F0" w:rsidP="002A136F">
      <w:pPr>
        <w:pStyle w:val="Header"/>
        <w:numPr>
          <w:ilvl w:val="0"/>
          <w:numId w:val="19"/>
        </w:numPr>
        <w:tabs>
          <w:tab w:val="clear" w:pos="4320"/>
          <w:tab w:val="center" w:pos="540"/>
        </w:tabs>
        <w:ind w:left="360"/>
        <w:jc w:val="both"/>
        <w:rPr>
          <w:sz w:val="24"/>
        </w:rPr>
      </w:pPr>
      <w:r>
        <w:rPr>
          <w:sz w:val="24"/>
        </w:rPr>
        <w:t xml:space="preserve">The Hiring Supervisor should not raise any questions that fall under the EEO discriminatory practice areas, such as questions regarding sex, race, color, national origin, age, disability, </w:t>
      </w:r>
      <w:r w:rsidR="00BA0391">
        <w:rPr>
          <w:sz w:val="24"/>
        </w:rPr>
        <w:t xml:space="preserve">genetic information, </w:t>
      </w:r>
      <w:r>
        <w:rPr>
          <w:sz w:val="24"/>
        </w:rPr>
        <w:t>religion</w:t>
      </w:r>
      <w:r w:rsidR="00BA0391">
        <w:rPr>
          <w:sz w:val="24"/>
        </w:rPr>
        <w:t>, or veteran status</w:t>
      </w:r>
      <w:r>
        <w:rPr>
          <w:sz w:val="24"/>
        </w:rPr>
        <w:t>.</w:t>
      </w:r>
    </w:p>
    <w:p w14:paraId="43693ED8" w14:textId="77777777" w:rsidR="002146F0" w:rsidRDefault="002146F0" w:rsidP="002A136F">
      <w:pPr>
        <w:pStyle w:val="Header"/>
        <w:tabs>
          <w:tab w:val="clear" w:pos="4320"/>
          <w:tab w:val="center" w:pos="540"/>
        </w:tabs>
        <w:ind w:left="360" w:hanging="360"/>
        <w:jc w:val="both"/>
        <w:rPr>
          <w:sz w:val="24"/>
        </w:rPr>
      </w:pPr>
    </w:p>
    <w:p w14:paraId="43693ED9" w14:textId="51F190EB" w:rsidR="00D27615" w:rsidRDefault="00D27615" w:rsidP="002A136F">
      <w:pPr>
        <w:pStyle w:val="Header"/>
        <w:numPr>
          <w:ilvl w:val="0"/>
          <w:numId w:val="19"/>
        </w:numPr>
        <w:tabs>
          <w:tab w:val="clear" w:pos="4320"/>
          <w:tab w:val="center" w:pos="540"/>
        </w:tabs>
        <w:ind w:left="360"/>
        <w:jc w:val="both"/>
        <w:rPr>
          <w:sz w:val="24"/>
        </w:rPr>
      </w:pPr>
      <w:r>
        <w:rPr>
          <w:sz w:val="24"/>
        </w:rPr>
        <w:t xml:space="preserve">The </w:t>
      </w:r>
      <w:r w:rsidR="00314081">
        <w:rPr>
          <w:sz w:val="24"/>
        </w:rPr>
        <w:t>online</w:t>
      </w:r>
      <w:r>
        <w:rPr>
          <w:sz w:val="24"/>
        </w:rPr>
        <w:t xml:space="preserve"> application does not specify a “type” of reference. The Hiring Supervisor should use persons that have observed job related performance as much as possible. This could be in the list of references section or in the work experience section.</w:t>
      </w:r>
    </w:p>
    <w:p w14:paraId="43693EDA" w14:textId="77777777" w:rsidR="00D27615" w:rsidRDefault="00D27615" w:rsidP="002A136F">
      <w:pPr>
        <w:pStyle w:val="Header"/>
        <w:tabs>
          <w:tab w:val="clear" w:pos="4320"/>
          <w:tab w:val="center" w:pos="540"/>
        </w:tabs>
        <w:jc w:val="both"/>
        <w:rPr>
          <w:sz w:val="24"/>
        </w:rPr>
      </w:pPr>
    </w:p>
    <w:p w14:paraId="43693EDB" w14:textId="77777777" w:rsidR="002146F0" w:rsidRDefault="002146F0" w:rsidP="002A136F">
      <w:pPr>
        <w:pStyle w:val="Header"/>
        <w:numPr>
          <w:ilvl w:val="0"/>
          <w:numId w:val="19"/>
        </w:numPr>
        <w:tabs>
          <w:tab w:val="clear" w:pos="4320"/>
          <w:tab w:val="center" w:pos="540"/>
        </w:tabs>
        <w:ind w:left="360"/>
        <w:jc w:val="both"/>
        <w:rPr>
          <w:sz w:val="24"/>
        </w:rPr>
      </w:pPr>
      <w:r>
        <w:rPr>
          <w:sz w:val="24"/>
        </w:rPr>
        <w:t xml:space="preserve">The Hiring Supervisor should use </w:t>
      </w:r>
      <w:r w:rsidR="00D27615">
        <w:rPr>
          <w:sz w:val="24"/>
        </w:rPr>
        <w:t xml:space="preserve">references from </w:t>
      </w:r>
      <w:r>
        <w:rPr>
          <w:sz w:val="24"/>
        </w:rPr>
        <w:t xml:space="preserve">the most </w:t>
      </w:r>
      <w:r w:rsidR="00D27615">
        <w:rPr>
          <w:sz w:val="24"/>
        </w:rPr>
        <w:t>recent</w:t>
      </w:r>
      <w:r>
        <w:rPr>
          <w:sz w:val="24"/>
        </w:rPr>
        <w:t xml:space="preserve"> or employer(s) </w:t>
      </w:r>
      <w:r w:rsidR="004523A3">
        <w:rPr>
          <w:sz w:val="24"/>
        </w:rPr>
        <w:t xml:space="preserve">or </w:t>
      </w:r>
      <w:r w:rsidR="00F0236F">
        <w:rPr>
          <w:sz w:val="24"/>
        </w:rPr>
        <w:t>from the employer(s)</w:t>
      </w:r>
      <w:r>
        <w:rPr>
          <w:sz w:val="24"/>
        </w:rPr>
        <w:t xml:space="preserve"> whom the applicant has worked the longest.</w:t>
      </w:r>
    </w:p>
    <w:p w14:paraId="43693EDC" w14:textId="77777777" w:rsidR="002146F0" w:rsidRDefault="002146F0" w:rsidP="002A136F">
      <w:pPr>
        <w:pStyle w:val="Header"/>
        <w:tabs>
          <w:tab w:val="clear" w:pos="4320"/>
          <w:tab w:val="center" w:pos="540"/>
        </w:tabs>
        <w:ind w:left="360" w:hanging="360"/>
        <w:jc w:val="both"/>
        <w:rPr>
          <w:sz w:val="24"/>
        </w:rPr>
      </w:pPr>
    </w:p>
    <w:p w14:paraId="43693EDD" w14:textId="77777777" w:rsidR="002146F0" w:rsidRDefault="002146F0" w:rsidP="002A136F">
      <w:pPr>
        <w:pStyle w:val="Header"/>
        <w:numPr>
          <w:ilvl w:val="0"/>
          <w:numId w:val="19"/>
        </w:numPr>
        <w:tabs>
          <w:tab w:val="clear" w:pos="4320"/>
          <w:tab w:val="center" w:pos="540"/>
        </w:tabs>
        <w:ind w:left="360"/>
        <w:jc w:val="both"/>
        <w:rPr>
          <w:sz w:val="24"/>
        </w:rPr>
      </w:pPr>
      <w:r>
        <w:rPr>
          <w:sz w:val="24"/>
        </w:rPr>
        <w:t xml:space="preserve">Should </w:t>
      </w:r>
      <w:r w:rsidR="00E02BC0">
        <w:rPr>
          <w:sz w:val="24"/>
        </w:rPr>
        <w:t xml:space="preserve">reference </w:t>
      </w:r>
      <w:r>
        <w:rPr>
          <w:sz w:val="24"/>
        </w:rPr>
        <w:t xml:space="preserve">contact </w:t>
      </w:r>
      <w:r w:rsidR="00E02BC0">
        <w:rPr>
          <w:sz w:val="24"/>
        </w:rPr>
        <w:t>information</w:t>
      </w:r>
      <w:r>
        <w:rPr>
          <w:sz w:val="24"/>
        </w:rPr>
        <w:t xml:space="preserve"> not be </w:t>
      </w:r>
      <w:r w:rsidR="00E02BC0">
        <w:rPr>
          <w:sz w:val="24"/>
        </w:rPr>
        <w:t>provided</w:t>
      </w:r>
      <w:r>
        <w:rPr>
          <w:sz w:val="24"/>
        </w:rPr>
        <w:t xml:space="preserve"> on the application, the Hiring Supervisor should ask the applicant to provide </w:t>
      </w:r>
      <w:r w:rsidR="00E02BC0">
        <w:rPr>
          <w:sz w:val="24"/>
        </w:rPr>
        <w:t>it</w:t>
      </w:r>
      <w:r>
        <w:rPr>
          <w:sz w:val="24"/>
        </w:rPr>
        <w:t>.</w:t>
      </w:r>
    </w:p>
    <w:p w14:paraId="43693EDE" w14:textId="77777777" w:rsidR="002146F0" w:rsidRDefault="002146F0" w:rsidP="002A136F">
      <w:pPr>
        <w:pStyle w:val="Header"/>
        <w:tabs>
          <w:tab w:val="clear" w:pos="4320"/>
          <w:tab w:val="center" w:pos="540"/>
        </w:tabs>
        <w:ind w:left="360" w:hanging="360"/>
        <w:jc w:val="both"/>
        <w:rPr>
          <w:sz w:val="24"/>
        </w:rPr>
      </w:pPr>
    </w:p>
    <w:p w14:paraId="43693EDF" w14:textId="77777777" w:rsidR="002146F0" w:rsidRDefault="002146F0" w:rsidP="002A136F">
      <w:pPr>
        <w:pStyle w:val="Header"/>
        <w:numPr>
          <w:ilvl w:val="0"/>
          <w:numId w:val="19"/>
        </w:numPr>
        <w:tabs>
          <w:tab w:val="clear" w:pos="4320"/>
          <w:tab w:val="center" w:pos="540"/>
        </w:tabs>
        <w:ind w:left="360"/>
        <w:jc w:val="both"/>
        <w:rPr>
          <w:sz w:val="24"/>
        </w:rPr>
      </w:pPr>
      <w:r>
        <w:rPr>
          <w:sz w:val="24"/>
        </w:rPr>
        <w:t>The Hir</w:t>
      </w:r>
      <w:r w:rsidR="00BD2830">
        <w:rPr>
          <w:sz w:val="24"/>
        </w:rPr>
        <w:t>ing Supervisor should not tell</w:t>
      </w:r>
      <w:r>
        <w:rPr>
          <w:sz w:val="24"/>
        </w:rPr>
        <w:t xml:space="preserve"> the reference</w:t>
      </w:r>
      <w:r w:rsidR="00E02BC0">
        <w:rPr>
          <w:sz w:val="24"/>
        </w:rPr>
        <w:t>s</w:t>
      </w:r>
      <w:r>
        <w:rPr>
          <w:sz w:val="24"/>
        </w:rPr>
        <w:t xml:space="preserve"> </w:t>
      </w:r>
      <w:r w:rsidR="00E02BC0">
        <w:rPr>
          <w:sz w:val="24"/>
        </w:rPr>
        <w:t>that</w:t>
      </w:r>
      <w:r w:rsidR="00BD2830">
        <w:rPr>
          <w:sz w:val="24"/>
        </w:rPr>
        <w:t xml:space="preserve"> the applicant has “been</w:t>
      </w:r>
      <w:r>
        <w:rPr>
          <w:sz w:val="24"/>
        </w:rPr>
        <w:t xml:space="preserve"> selected” for the position. He or she should only indicate that the applicant is “being considered.”</w:t>
      </w:r>
    </w:p>
    <w:p w14:paraId="43693EE0" w14:textId="77777777" w:rsidR="00AC3ADB" w:rsidRDefault="00AC3ADB" w:rsidP="002A136F">
      <w:pPr>
        <w:pStyle w:val="ListParagraph"/>
        <w:ind w:left="360" w:hanging="360"/>
        <w:jc w:val="both"/>
        <w:rPr>
          <w:sz w:val="24"/>
        </w:rPr>
      </w:pPr>
    </w:p>
    <w:p w14:paraId="43693EE1" w14:textId="77777777" w:rsidR="00AC3ADB" w:rsidRDefault="00AC3ADB" w:rsidP="002A136F">
      <w:pPr>
        <w:pStyle w:val="Header"/>
        <w:tabs>
          <w:tab w:val="clear" w:pos="4320"/>
          <w:tab w:val="center" w:pos="540"/>
        </w:tabs>
        <w:ind w:left="720"/>
        <w:jc w:val="both"/>
        <w:rPr>
          <w:sz w:val="24"/>
        </w:rPr>
      </w:pPr>
      <w:r>
        <w:rPr>
          <w:sz w:val="24"/>
        </w:rPr>
        <w:t xml:space="preserve">Sample script </w:t>
      </w:r>
      <w:r w:rsidR="00D27615">
        <w:rPr>
          <w:sz w:val="24"/>
        </w:rPr>
        <w:t>for reference</w:t>
      </w:r>
      <w:r>
        <w:rPr>
          <w:sz w:val="24"/>
        </w:rPr>
        <w:t xml:space="preserve"> contact:  “</w:t>
      </w:r>
      <w:r>
        <w:rPr>
          <w:i/>
          <w:sz w:val="24"/>
        </w:rPr>
        <w:t>Thank you for taking my call. [</w:t>
      </w:r>
      <w:r w:rsidR="00A20AD9">
        <w:rPr>
          <w:i/>
          <w:sz w:val="24"/>
        </w:rPr>
        <w:t>applicant’s</w:t>
      </w:r>
      <w:r>
        <w:rPr>
          <w:i/>
          <w:sz w:val="24"/>
        </w:rPr>
        <w:t xml:space="preserve"> name]has applied and is being considered for a position with the Texas A&amp;M Forest Service.  Your name has been provided as someone who could provide us with information as to his/her experience and skills.  May I ask you a few questions?</w:t>
      </w:r>
    </w:p>
    <w:p w14:paraId="43693EE2" w14:textId="77777777" w:rsidR="002146F0" w:rsidRDefault="002146F0" w:rsidP="002A136F">
      <w:pPr>
        <w:pStyle w:val="Header"/>
        <w:tabs>
          <w:tab w:val="clear" w:pos="4320"/>
          <w:tab w:val="center" w:pos="540"/>
        </w:tabs>
        <w:ind w:left="360" w:hanging="360"/>
        <w:jc w:val="both"/>
        <w:rPr>
          <w:sz w:val="24"/>
        </w:rPr>
      </w:pPr>
    </w:p>
    <w:p w14:paraId="43693EE3" w14:textId="1C40B9F6" w:rsidR="000C60F9" w:rsidRDefault="00F030D7" w:rsidP="002A136F">
      <w:pPr>
        <w:pStyle w:val="Header"/>
        <w:numPr>
          <w:ilvl w:val="0"/>
          <w:numId w:val="19"/>
        </w:numPr>
        <w:tabs>
          <w:tab w:val="clear" w:pos="4320"/>
          <w:tab w:val="center" w:pos="540"/>
        </w:tabs>
        <w:ind w:left="360"/>
        <w:jc w:val="both"/>
        <w:rPr>
          <w:sz w:val="24"/>
        </w:rPr>
      </w:pPr>
      <w:r>
        <w:rPr>
          <w:sz w:val="24"/>
        </w:rPr>
        <w:t xml:space="preserve">Questions on the Reference Check </w:t>
      </w:r>
      <w:r w:rsidR="004F0091">
        <w:rPr>
          <w:sz w:val="24"/>
        </w:rPr>
        <w:t xml:space="preserve">form are designed to </w:t>
      </w:r>
      <w:r w:rsidR="002A136F">
        <w:rPr>
          <w:sz w:val="24"/>
        </w:rPr>
        <w:t>obtain information</w:t>
      </w:r>
      <w:r w:rsidR="004F0091">
        <w:rPr>
          <w:sz w:val="24"/>
        </w:rPr>
        <w:t xml:space="preserve"> from the reference t</w:t>
      </w:r>
      <w:r w:rsidR="004523A3">
        <w:rPr>
          <w:sz w:val="24"/>
        </w:rPr>
        <w:t>hat will help the Hiring Supervisor make the best hiring</w:t>
      </w:r>
      <w:r w:rsidR="004F0091">
        <w:rPr>
          <w:sz w:val="24"/>
        </w:rPr>
        <w:t xml:space="preserve"> decision. </w:t>
      </w:r>
      <w:r w:rsidR="00CD3CA1">
        <w:rPr>
          <w:sz w:val="24"/>
        </w:rPr>
        <w:t xml:space="preserve">The reference may not know specific details (such as exact title or </w:t>
      </w:r>
      <w:r w:rsidR="00721CF3">
        <w:rPr>
          <w:sz w:val="24"/>
        </w:rPr>
        <w:t xml:space="preserve">length </w:t>
      </w:r>
      <w:r>
        <w:rPr>
          <w:sz w:val="24"/>
        </w:rPr>
        <w:t xml:space="preserve">of </w:t>
      </w:r>
      <w:r w:rsidR="000C60F9">
        <w:rPr>
          <w:sz w:val="24"/>
        </w:rPr>
        <w:t>employment</w:t>
      </w:r>
      <w:r w:rsidR="00CD3CA1">
        <w:rPr>
          <w:sz w:val="24"/>
        </w:rPr>
        <w:t>)</w:t>
      </w:r>
      <w:r>
        <w:rPr>
          <w:sz w:val="24"/>
        </w:rPr>
        <w:t xml:space="preserve">, </w:t>
      </w:r>
      <w:r w:rsidR="004F0091">
        <w:rPr>
          <w:sz w:val="24"/>
        </w:rPr>
        <w:t xml:space="preserve">but </w:t>
      </w:r>
      <w:r w:rsidR="000C60F9">
        <w:rPr>
          <w:sz w:val="24"/>
        </w:rPr>
        <w:t xml:space="preserve">general </w:t>
      </w:r>
      <w:r w:rsidR="00721CF3">
        <w:rPr>
          <w:sz w:val="24"/>
        </w:rPr>
        <w:t>answers</w:t>
      </w:r>
      <w:r w:rsidR="000C60F9">
        <w:rPr>
          <w:sz w:val="24"/>
        </w:rPr>
        <w:t xml:space="preserve"> can </w:t>
      </w:r>
      <w:r w:rsidR="00CD3CA1">
        <w:rPr>
          <w:sz w:val="24"/>
        </w:rPr>
        <w:t>help</w:t>
      </w:r>
      <w:r>
        <w:rPr>
          <w:sz w:val="24"/>
        </w:rPr>
        <w:t xml:space="preserve"> verify </w:t>
      </w:r>
      <w:r w:rsidR="00FC517E">
        <w:rPr>
          <w:sz w:val="24"/>
        </w:rPr>
        <w:t>information provided</w:t>
      </w:r>
      <w:r>
        <w:rPr>
          <w:sz w:val="24"/>
        </w:rPr>
        <w:t xml:space="preserve"> by the applicant</w:t>
      </w:r>
      <w:r w:rsidR="00721CF3">
        <w:rPr>
          <w:sz w:val="24"/>
        </w:rPr>
        <w:t>.</w:t>
      </w:r>
    </w:p>
    <w:p w14:paraId="43693EE4" w14:textId="77777777" w:rsidR="002146F0" w:rsidRDefault="002146F0" w:rsidP="002A136F">
      <w:pPr>
        <w:pStyle w:val="Header"/>
        <w:tabs>
          <w:tab w:val="clear" w:pos="4320"/>
          <w:tab w:val="center" w:pos="540"/>
        </w:tabs>
        <w:ind w:left="360" w:hanging="360"/>
        <w:jc w:val="both"/>
        <w:rPr>
          <w:sz w:val="24"/>
        </w:rPr>
      </w:pPr>
    </w:p>
    <w:p w14:paraId="43693EE5" w14:textId="77777777" w:rsidR="002146F0" w:rsidRDefault="002146F0" w:rsidP="002A136F">
      <w:pPr>
        <w:pStyle w:val="Header"/>
        <w:numPr>
          <w:ilvl w:val="0"/>
          <w:numId w:val="19"/>
        </w:numPr>
        <w:tabs>
          <w:tab w:val="clear" w:pos="4320"/>
          <w:tab w:val="center" w:pos="540"/>
        </w:tabs>
        <w:ind w:left="360"/>
        <w:jc w:val="both"/>
        <w:rPr>
          <w:sz w:val="24"/>
        </w:rPr>
      </w:pPr>
      <w:r>
        <w:rPr>
          <w:sz w:val="24"/>
        </w:rPr>
        <w:t>Written letters of reference may be attached to the paperwork, but should not substitute for telephone contacts.</w:t>
      </w:r>
    </w:p>
    <w:p w14:paraId="43693EE6" w14:textId="77777777" w:rsidR="002146F0" w:rsidRDefault="002146F0" w:rsidP="002A136F">
      <w:pPr>
        <w:pStyle w:val="Header"/>
        <w:tabs>
          <w:tab w:val="clear" w:pos="4320"/>
          <w:tab w:val="center" w:pos="540"/>
        </w:tabs>
        <w:ind w:left="360" w:hanging="360"/>
        <w:jc w:val="both"/>
        <w:rPr>
          <w:sz w:val="24"/>
        </w:rPr>
      </w:pPr>
    </w:p>
    <w:p w14:paraId="43693EE7" w14:textId="77777777" w:rsidR="002146F0" w:rsidRDefault="002146F0" w:rsidP="002A136F">
      <w:pPr>
        <w:pStyle w:val="Header"/>
        <w:numPr>
          <w:ilvl w:val="0"/>
          <w:numId w:val="19"/>
        </w:numPr>
        <w:tabs>
          <w:tab w:val="clear" w:pos="4320"/>
          <w:tab w:val="center" w:pos="540"/>
        </w:tabs>
        <w:ind w:left="360"/>
        <w:jc w:val="both"/>
        <w:rPr>
          <w:sz w:val="24"/>
        </w:rPr>
      </w:pPr>
      <w:r>
        <w:rPr>
          <w:sz w:val="24"/>
        </w:rPr>
        <w:t xml:space="preserve">A previous employer may have rules regarding supplying references and provide only the position title, dates of employment, </w:t>
      </w:r>
      <w:r w:rsidR="00F0236F">
        <w:rPr>
          <w:sz w:val="24"/>
        </w:rPr>
        <w:t xml:space="preserve">and </w:t>
      </w:r>
      <w:r>
        <w:rPr>
          <w:sz w:val="24"/>
        </w:rPr>
        <w:t xml:space="preserve">salary, and may or may not indicate eligibility for rehire. If this occurs, the Hiring Supervisor should document the information on the reference contact form as well as </w:t>
      </w:r>
      <w:r w:rsidR="00D27615">
        <w:rPr>
          <w:sz w:val="24"/>
        </w:rPr>
        <w:t xml:space="preserve">the name of the </w:t>
      </w:r>
      <w:r>
        <w:rPr>
          <w:sz w:val="24"/>
        </w:rPr>
        <w:t>individual that responded.</w:t>
      </w:r>
    </w:p>
    <w:p w14:paraId="43693EE8" w14:textId="77777777" w:rsidR="00F0236F" w:rsidRDefault="00F0236F" w:rsidP="002A136F">
      <w:pPr>
        <w:pStyle w:val="ListParagraph"/>
        <w:jc w:val="both"/>
        <w:rPr>
          <w:sz w:val="24"/>
        </w:rPr>
      </w:pPr>
    </w:p>
    <w:p w14:paraId="0032BC54" w14:textId="12DD556C" w:rsidR="002469A9" w:rsidRDefault="002146F0" w:rsidP="002469A9">
      <w:pPr>
        <w:pStyle w:val="Header"/>
        <w:numPr>
          <w:ilvl w:val="0"/>
          <w:numId w:val="19"/>
        </w:numPr>
        <w:tabs>
          <w:tab w:val="clear" w:pos="4320"/>
          <w:tab w:val="center" w:pos="540"/>
        </w:tabs>
        <w:ind w:left="360"/>
        <w:jc w:val="both"/>
        <w:rPr>
          <w:sz w:val="24"/>
          <w:szCs w:val="24"/>
        </w:rPr>
      </w:pPr>
      <w:r w:rsidRPr="00D27615">
        <w:rPr>
          <w:sz w:val="24"/>
        </w:rPr>
        <w:t xml:space="preserve">The Hiring Supervisor should document </w:t>
      </w:r>
      <w:r w:rsidR="00A07E60">
        <w:rPr>
          <w:sz w:val="24"/>
        </w:rPr>
        <w:t>potential</w:t>
      </w:r>
      <w:r w:rsidRPr="00D27615">
        <w:rPr>
          <w:sz w:val="24"/>
        </w:rPr>
        <w:t xml:space="preserve"> problem areas </w:t>
      </w:r>
      <w:r w:rsidR="00A07E60">
        <w:rPr>
          <w:sz w:val="24"/>
        </w:rPr>
        <w:t>identified in</w:t>
      </w:r>
      <w:r w:rsidRPr="00D27615">
        <w:rPr>
          <w:sz w:val="24"/>
        </w:rPr>
        <w:t xml:space="preserve"> </w:t>
      </w:r>
      <w:r w:rsidR="00A07E60">
        <w:rPr>
          <w:sz w:val="24"/>
        </w:rPr>
        <w:t>reference checks</w:t>
      </w:r>
      <w:r w:rsidRPr="00D27615">
        <w:rPr>
          <w:sz w:val="24"/>
        </w:rPr>
        <w:t xml:space="preserve"> and determine </w:t>
      </w:r>
      <w:r w:rsidR="00A07E60">
        <w:rPr>
          <w:sz w:val="24"/>
        </w:rPr>
        <w:t>the</w:t>
      </w:r>
      <w:r w:rsidRPr="00D27615">
        <w:rPr>
          <w:sz w:val="24"/>
        </w:rPr>
        <w:t xml:space="preserve"> </w:t>
      </w:r>
      <w:r w:rsidR="00A07E60">
        <w:rPr>
          <w:sz w:val="24"/>
        </w:rPr>
        <w:t>e</w:t>
      </w:r>
      <w:r w:rsidRPr="00D27615">
        <w:rPr>
          <w:sz w:val="24"/>
        </w:rPr>
        <w:t xml:space="preserve">ffect </w:t>
      </w:r>
      <w:r w:rsidR="00A07E60">
        <w:rPr>
          <w:sz w:val="24"/>
        </w:rPr>
        <w:t xml:space="preserve">on </w:t>
      </w:r>
      <w:r w:rsidRPr="00D27615">
        <w:rPr>
          <w:sz w:val="24"/>
        </w:rPr>
        <w:t>performance in the position.</w:t>
      </w:r>
    </w:p>
    <w:p w14:paraId="5022BC4B" w14:textId="33D654FD" w:rsidR="002469A9" w:rsidRDefault="002469A9" w:rsidP="002469A9">
      <w:pPr>
        <w:pStyle w:val="Header"/>
        <w:tabs>
          <w:tab w:val="clear" w:pos="4320"/>
          <w:tab w:val="center" w:pos="540"/>
        </w:tabs>
        <w:jc w:val="both"/>
        <w:rPr>
          <w:sz w:val="24"/>
          <w:szCs w:val="24"/>
        </w:rPr>
      </w:pPr>
    </w:p>
    <w:p w14:paraId="500856F2" w14:textId="77777777" w:rsidR="002469A9" w:rsidRPr="002469A9" w:rsidRDefault="002469A9" w:rsidP="002469A9">
      <w:pPr>
        <w:ind w:left="720"/>
        <w:rPr>
          <w:b/>
          <w:sz w:val="24"/>
          <w:szCs w:val="24"/>
        </w:rPr>
      </w:pPr>
    </w:p>
    <w:p w14:paraId="408733F8" w14:textId="7CF9F534" w:rsidR="002469A9" w:rsidRPr="002469A9" w:rsidRDefault="002469A9" w:rsidP="008C00E3">
      <w:pPr>
        <w:ind w:left="360"/>
        <w:jc w:val="center"/>
        <w:rPr>
          <w:sz w:val="24"/>
          <w:szCs w:val="24"/>
        </w:rPr>
      </w:pPr>
      <w:r w:rsidRPr="002469A9">
        <w:rPr>
          <w:b/>
          <w:sz w:val="24"/>
          <w:szCs w:val="24"/>
        </w:rPr>
        <w:t>Contact:</w:t>
      </w:r>
      <w:r w:rsidRPr="002469A9">
        <w:rPr>
          <w:b/>
          <w:sz w:val="24"/>
          <w:szCs w:val="24"/>
        </w:rPr>
        <w:tab/>
      </w:r>
      <w:r w:rsidRPr="002469A9">
        <w:rPr>
          <w:color w:val="0000FF" w:themeColor="hyperlink"/>
          <w:sz w:val="24"/>
          <w:szCs w:val="24"/>
          <w:u w:val="single"/>
        </w:rPr>
        <w:t xml:space="preserve">Employee </w:t>
      </w:r>
      <w:r>
        <w:rPr>
          <w:color w:val="0000FF" w:themeColor="hyperlink"/>
          <w:sz w:val="24"/>
          <w:szCs w:val="24"/>
          <w:u w:val="single"/>
        </w:rPr>
        <w:t>Development</w:t>
      </w:r>
      <w:r w:rsidRPr="002469A9">
        <w:rPr>
          <w:sz w:val="24"/>
          <w:szCs w:val="24"/>
        </w:rPr>
        <w:t>, 979-458-66</w:t>
      </w:r>
      <w:r>
        <w:rPr>
          <w:sz w:val="24"/>
          <w:szCs w:val="24"/>
        </w:rPr>
        <w:t>90</w:t>
      </w:r>
    </w:p>
    <w:sectPr w:rsidR="002469A9" w:rsidRPr="002469A9" w:rsidSect="001C2035">
      <w:footerReference w:type="even" r:id="rId7"/>
      <w:footerReference w:type="default" r:id="rId8"/>
      <w:headerReference w:type="first" r:id="rId9"/>
      <w:footerReference w:type="first" r:id="rId10"/>
      <w:pgSz w:w="12240" w:h="15840" w:code="1"/>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3EEC" w14:textId="77777777" w:rsidR="002217F9" w:rsidRDefault="002217F9">
      <w:r>
        <w:separator/>
      </w:r>
    </w:p>
  </w:endnote>
  <w:endnote w:type="continuationSeparator" w:id="0">
    <w:p w14:paraId="43693EED" w14:textId="77777777" w:rsidR="002217F9" w:rsidRDefault="0022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3EEE" w14:textId="77777777" w:rsidR="00B26DF4" w:rsidRDefault="00B26DF4" w:rsidP="00977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693EEF" w14:textId="77777777" w:rsidR="00B26DF4" w:rsidRDefault="00B26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3EF0" w14:textId="7EA203E1" w:rsidR="00B26DF4" w:rsidRPr="001C2035" w:rsidRDefault="00B26DF4">
    <w:pPr>
      <w:pStyle w:val="Footer"/>
      <w:pBdr>
        <w:top w:val="thinThickSmallGap" w:sz="24" w:space="1" w:color="622423" w:themeColor="accent2" w:themeShade="7F"/>
      </w:pBdr>
      <w:rPr>
        <w:rFonts w:asciiTheme="majorHAnsi" w:hAnsiTheme="majorHAnsi"/>
        <w:i/>
        <w:sz w:val="18"/>
        <w:szCs w:val="18"/>
      </w:rPr>
    </w:pPr>
    <w:r w:rsidRPr="001C2035">
      <w:rPr>
        <w:rFonts w:asciiTheme="majorHAnsi" w:hAnsiTheme="majorHAnsi"/>
        <w:i/>
        <w:sz w:val="18"/>
        <w:szCs w:val="18"/>
      </w:rPr>
      <w:t xml:space="preserve">Update </w:t>
    </w:r>
    <w:r w:rsidR="00AE1092">
      <w:rPr>
        <w:rFonts w:asciiTheme="majorHAnsi" w:hAnsiTheme="majorHAnsi"/>
        <w:i/>
        <w:sz w:val="18"/>
        <w:szCs w:val="18"/>
      </w:rPr>
      <w:t>01/03/22</w:t>
    </w:r>
    <w:r w:rsidRPr="001C2035">
      <w:rPr>
        <w:rFonts w:asciiTheme="majorHAnsi" w:hAnsiTheme="majorHAnsi"/>
        <w:i/>
        <w:sz w:val="18"/>
        <w:szCs w:val="18"/>
      </w:rPr>
      <w:ptab w:relativeTo="margin" w:alignment="right" w:leader="none"/>
    </w:r>
    <w:r w:rsidRPr="001C2035">
      <w:rPr>
        <w:rFonts w:asciiTheme="majorHAnsi" w:hAnsiTheme="majorHAnsi"/>
        <w:i/>
        <w:sz w:val="18"/>
        <w:szCs w:val="18"/>
      </w:rPr>
      <w:t xml:space="preserve">Page </w:t>
    </w:r>
    <w:r w:rsidRPr="001C2035">
      <w:rPr>
        <w:rFonts w:asciiTheme="majorHAnsi" w:hAnsiTheme="majorHAnsi"/>
        <w:i/>
        <w:sz w:val="18"/>
        <w:szCs w:val="18"/>
      </w:rPr>
      <w:fldChar w:fldCharType="begin"/>
    </w:r>
    <w:r w:rsidRPr="001C2035">
      <w:rPr>
        <w:rFonts w:asciiTheme="majorHAnsi" w:hAnsiTheme="majorHAnsi"/>
        <w:i/>
        <w:sz w:val="18"/>
        <w:szCs w:val="18"/>
      </w:rPr>
      <w:instrText xml:space="preserve"> PAGE   \* MERGEFORMAT </w:instrText>
    </w:r>
    <w:r w:rsidRPr="001C2035">
      <w:rPr>
        <w:rFonts w:asciiTheme="majorHAnsi" w:hAnsiTheme="majorHAnsi"/>
        <w:i/>
        <w:sz w:val="18"/>
        <w:szCs w:val="18"/>
      </w:rPr>
      <w:fldChar w:fldCharType="separate"/>
    </w:r>
    <w:r w:rsidR="002A136F">
      <w:rPr>
        <w:rFonts w:asciiTheme="majorHAnsi" w:hAnsiTheme="majorHAnsi"/>
        <w:i/>
        <w:noProof/>
        <w:sz w:val="18"/>
        <w:szCs w:val="18"/>
      </w:rPr>
      <w:t>2</w:t>
    </w:r>
    <w:r w:rsidRPr="001C2035">
      <w:rPr>
        <w:rFonts w:asciiTheme="majorHAnsi" w:hAnsiTheme="majorHAnsi"/>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3EF5" w14:textId="7A46C1CA" w:rsidR="00B26DF4" w:rsidRPr="005839B1" w:rsidRDefault="00B839A5">
    <w:pPr>
      <w:pStyle w:val="Footer"/>
      <w:pBdr>
        <w:top w:val="thinThickSmallGap" w:sz="24" w:space="1" w:color="622423" w:themeColor="accent2" w:themeShade="7F"/>
      </w:pBdr>
      <w:rPr>
        <w:rFonts w:asciiTheme="majorHAnsi" w:hAnsiTheme="majorHAnsi"/>
        <w:i/>
        <w:sz w:val="18"/>
        <w:szCs w:val="18"/>
      </w:rPr>
    </w:pPr>
    <w:r>
      <w:rPr>
        <w:rFonts w:asciiTheme="majorHAnsi" w:hAnsiTheme="majorHAnsi"/>
        <w:i/>
        <w:sz w:val="18"/>
        <w:szCs w:val="18"/>
      </w:rPr>
      <w:t xml:space="preserve">Revised </w:t>
    </w:r>
    <w:r w:rsidR="00335B83">
      <w:rPr>
        <w:rFonts w:asciiTheme="majorHAnsi" w:hAnsiTheme="majorHAnsi"/>
        <w:i/>
        <w:sz w:val="18"/>
        <w:szCs w:val="18"/>
      </w:rPr>
      <w:t>01/</w:t>
    </w:r>
    <w:r w:rsidR="008C00E3">
      <w:rPr>
        <w:rFonts w:asciiTheme="majorHAnsi" w:hAnsiTheme="majorHAnsi"/>
        <w:i/>
        <w:sz w:val="18"/>
        <w:szCs w:val="18"/>
      </w:rPr>
      <w:t>10</w:t>
    </w:r>
    <w:r w:rsidR="00335B83">
      <w:rPr>
        <w:rFonts w:asciiTheme="majorHAnsi" w:hAnsiTheme="majorHAnsi"/>
        <w:i/>
        <w:sz w:val="18"/>
        <w:szCs w:val="18"/>
      </w:rPr>
      <w:t>/22</w:t>
    </w:r>
    <w:r w:rsidR="00B26DF4" w:rsidRPr="005839B1">
      <w:rPr>
        <w:rFonts w:asciiTheme="majorHAnsi" w:hAnsiTheme="majorHAnsi"/>
        <w: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3EEA" w14:textId="77777777" w:rsidR="002217F9" w:rsidRDefault="002217F9">
      <w:r>
        <w:separator/>
      </w:r>
    </w:p>
  </w:footnote>
  <w:footnote w:type="continuationSeparator" w:id="0">
    <w:p w14:paraId="43693EEB" w14:textId="77777777" w:rsidR="002217F9" w:rsidRDefault="0022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3EF1" w14:textId="77777777" w:rsidR="00B26DF4" w:rsidRDefault="005F50AA">
    <w:pPr>
      <w:pStyle w:val="Header"/>
      <w:pBdr>
        <w:bottom w:val="thickThinSmallGap" w:sz="24" w:space="1" w:color="622423" w:themeColor="accent2" w:themeShade="7F"/>
      </w:pBdr>
      <w:jc w:val="center"/>
      <w:rPr>
        <w:rFonts w:eastAsiaTheme="majorEastAsia"/>
        <w:sz w:val="24"/>
        <w:szCs w:val="24"/>
      </w:rPr>
    </w:pPr>
    <w:r>
      <w:rPr>
        <w:noProof/>
      </w:rPr>
      <w:drawing>
        <wp:inline distT="0" distB="0" distL="0" distR="0" wp14:anchorId="43693EF6" wp14:editId="43693EF7">
          <wp:extent cx="1828800" cy="411480"/>
          <wp:effectExtent l="0" t="0" r="0" b="7620"/>
          <wp:docPr id="1" name="Picture 1"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43693EF2" w14:textId="77777777" w:rsidR="00B26DF4" w:rsidRPr="005839B1" w:rsidRDefault="00B26DF4">
    <w:pPr>
      <w:pStyle w:val="Header"/>
      <w:pBdr>
        <w:bottom w:val="thickThinSmallGap" w:sz="24" w:space="1" w:color="622423" w:themeColor="accent2" w:themeShade="7F"/>
      </w:pBdr>
      <w:jc w:val="center"/>
      <w:rPr>
        <w:rFonts w:eastAsiaTheme="majorEastAsia"/>
        <w:sz w:val="24"/>
        <w:szCs w:val="24"/>
      </w:rPr>
    </w:pPr>
  </w:p>
  <w:p w14:paraId="43693EF3" w14:textId="77777777" w:rsidR="00B26DF4" w:rsidRPr="005839B1" w:rsidRDefault="00671F8F">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Pr>
        <w:rFonts w:asciiTheme="majorHAnsi" w:eastAsiaTheme="majorEastAsia" w:hAnsiTheme="majorHAnsi" w:cstheme="majorBidi"/>
        <w:i/>
        <w:sz w:val="32"/>
        <w:szCs w:val="32"/>
      </w:rPr>
      <w:t>Reference Check</w:t>
    </w:r>
    <w:r w:rsidR="00E02BC0">
      <w:rPr>
        <w:rFonts w:asciiTheme="majorHAnsi" w:eastAsiaTheme="majorEastAsia" w:hAnsiTheme="majorHAnsi" w:cstheme="majorBidi"/>
        <w:i/>
        <w:sz w:val="32"/>
        <w:szCs w:val="32"/>
      </w:rPr>
      <w:t xml:space="preserve"> Guideline</w:t>
    </w:r>
    <w:r>
      <w:rPr>
        <w:rFonts w:asciiTheme="majorHAnsi" w:eastAsiaTheme="majorEastAsia" w:hAnsiTheme="majorHAnsi" w:cstheme="majorBidi"/>
        <w:i/>
        <w:sz w:val="32"/>
        <w:szCs w:val="32"/>
      </w:rPr>
      <w:t>s</w:t>
    </w:r>
  </w:p>
  <w:p w14:paraId="43693EF4" w14:textId="77777777" w:rsidR="00B26DF4" w:rsidRDefault="00B26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95F"/>
    <w:multiLevelType w:val="hybridMultilevel"/>
    <w:tmpl w:val="BCF23800"/>
    <w:lvl w:ilvl="0" w:tplc="E4CAB09C">
      <w:start w:val="1"/>
      <w:numFmt w:val="upperLetter"/>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93F59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D1374"/>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19016052"/>
    <w:multiLevelType w:val="hybridMultilevel"/>
    <w:tmpl w:val="7E7860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64683"/>
    <w:multiLevelType w:val="hybridMultilevel"/>
    <w:tmpl w:val="C18CA35C"/>
    <w:lvl w:ilvl="0" w:tplc="89983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56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695E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B5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04F6C"/>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FAE3B64"/>
    <w:multiLevelType w:val="singleLevel"/>
    <w:tmpl w:val="0409000F"/>
    <w:lvl w:ilvl="0">
      <w:start w:val="1"/>
      <w:numFmt w:val="decimal"/>
      <w:lvlText w:val="%1."/>
      <w:lvlJc w:val="left"/>
      <w:pPr>
        <w:ind w:left="360" w:hanging="360"/>
      </w:pPr>
      <w:rPr>
        <w:rFonts w:hint="default"/>
        <w:b w:val="0"/>
        <w:sz w:val="24"/>
        <w:szCs w:val="24"/>
      </w:rPr>
    </w:lvl>
  </w:abstractNum>
  <w:abstractNum w:abstractNumId="10" w15:restartNumberingAfterBreak="0">
    <w:nsid w:val="49994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7E655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D142D79"/>
    <w:multiLevelType w:val="hybridMultilevel"/>
    <w:tmpl w:val="36107752"/>
    <w:lvl w:ilvl="0" w:tplc="0409000F">
      <w:start w:val="1"/>
      <w:numFmt w:val="decimal"/>
      <w:lvlText w:val="%1."/>
      <w:lvlJc w:val="left"/>
      <w:pPr>
        <w:tabs>
          <w:tab w:val="num" w:pos="720"/>
        </w:tabs>
        <w:ind w:left="720" w:hanging="360"/>
      </w:pPr>
      <w:rPr>
        <w:rFonts w:hint="default"/>
      </w:rPr>
    </w:lvl>
    <w:lvl w:ilvl="1" w:tplc="ECDEA35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A7B1E"/>
    <w:multiLevelType w:val="singleLevel"/>
    <w:tmpl w:val="2032625C"/>
    <w:lvl w:ilvl="0">
      <w:start w:val="1"/>
      <w:numFmt w:val="decimal"/>
      <w:lvlText w:val="%1."/>
      <w:lvlJc w:val="left"/>
      <w:pPr>
        <w:tabs>
          <w:tab w:val="num" w:pos="480"/>
        </w:tabs>
        <w:ind w:left="480" w:hanging="480"/>
      </w:pPr>
      <w:rPr>
        <w:rFonts w:hint="default"/>
      </w:rPr>
    </w:lvl>
  </w:abstractNum>
  <w:abstractNum w:abstractNumId="14" w15:restartNumberingAfterBreak="0">
    <w:nsid w:val="64C7027B"/>
    <w:multiLevelType w:val="multilevel"/>
    <w:tmpl w:val="AFBE7752"/>
    <w:lvl w:ilvl="0">
      <w:start w:val="1"/>
      <w:numFmt w:val="upperLetter"/>
      <w:lvlText w:val="%1)"/>
      <w:lvlJc w:val="left"/>
      <w:pPr>
        <w:tabs>
          <w:tab w:val="num" w:pos="840"/>
        </w:tabs>
        <w:ind w:left="840" w:hanging="360"/>
      </w:pPr>
      <w:rPr>
        <w:rFonts w:ascii="Times New Roman" w:eastAsia="Times New Roman" w:hAnsi="Times New Roman" w:cs="Times New Roman"/>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5" w15:restartNumberingAfterBreak="0">
    <w:nsid w:val="67212784"/>
    <w:multiLevelType w:val="singleLevel"/>
    <w:tmpl w:val="5C1E5E42"/>
    <w:lvl w:ilvl="0">
      <w:start w:val="1"/>
      <w:numFmt w:val="decimal"/>
      <w:lvlText w:val="%1."/>
      <w:lvlJc w:val="left"/>
      <w:pPr>
        <w:tabs>
          <w:tab w:val="num" w:pos="480"/>
        </w:tabs>
        <w:ind w:left="480" w:hanging="480"/>
      </w:pPr>
      <w:rPr>
        <w:rFonts w:hint="default"/>
      </w:rPr>
    </w:lvl>
  </w:abstractNum>
  <w:abstractNum w:abstractNumId="16" w15:restartNumberingAfterBreak="0">
    <w:nsid w:val="6D023DF9"/>
    <w:multiLevelType w:val="singleLevel"/>
    <w:tmpl w:val="7D5E2084"/>
    <w:lvl w:ilvl="0">
      <w:start w:val="1"/>
      <w:numFmt w:val="decimal"/>
      <w:lvlText w:val="%1."/>
      <w:lvlJc w:val="left"/>
      <w:pPr>
        <w:tabs>
          <w:tab w:val="num" w:pos="1020"/>
        </w:tabs>
        <w:ind w:left="1020" w:hanging="480"/>
      </w:pPr>
      <w:rPr>
        <w:rFonts w:hint="default"/>
      </w:rPr>
    </w:lvl>
  </w:abstractNum>
  <w:abstractNum w:abstractNumId="17" w15:restartNumberingAfterBreak="0">
    <w:nsid w:val="73C81A72"/>
    <w:multiLevelType w:val="singleLevel"/>
    <w:tmpl w:val="8A323558"/>
    <w:lvl w:ilvl="0">
      <w:start w:val="1"/>
      <w:numFmt w:val="decimal"/>
      <w:lvlText w:val="%1."/>
      <w:lvlJc w:val="left"/>
      <w:pPr>
        <w:tabs>
          <w:tab w:val="num" w:pos="780"/>
        </w:tabs>
        <w:ind w:left="780" w:hanging="780"/>
      </w:pPr>
      <w:rPr>
        <w:rFonts w:hint="default"/>
      </w:rPr>
    </w:lvl>
  </w:abstractNum>
  <w:abstractNum w:abstractNumId="18" w15:restartNumberingAfterBreak="0">
    <w:nsid w:val="7625280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5"/>
  </w:num>
  <w:num w:numId="3">
    <w:abstractNumId w:val="13"/>
  </w:num>
  <w:num w:numId="4">
    <w:abstractNumId w:val="17"/>
  </w:num>
  <w:num w:numId="5">
    <w:abstractNumId w:val="8"/>
  </w:num>
  <w:num w:numId="6">
    <w:abstractNumId w:val="5"/>
  </w:num>
  <w:num w:numId="7">
    <w:abstractNumId w:val="2"/>
  </w:num>
  <w:num w:numId="8">
    <w:abstractNumId w:val="18"/>
  </w:num>
  <w:num w:numId="9">
    <w:abstractNumId w:val="7"/>
  </w:num>
  <w:num w:numId="10">
    <w:abstractNumId w:val="1"/>
  </w:num>
  <w:num w:numId="11">
    <w:abstractNumId w:val="10"/>
  </w:num>
  <w:num w:numId="12">
    <w:abstractNumId w:val="6"/>
  </w:num>
  <w:num w:numId="13">
    <w:abstractNumId w:val="11"/>
  </w:num>
  <w:num w:numId="14">
    <w:abstractNumId w:val="9"/>
  </w:num>
  <w:num w:numId="15">
    <w:abstractNumId w:val="3"/>
  </w:num>
  <w:num w:numId="16">
    <w:abstractNumId w:val="12"/>
  </w:num>
  <w:num w:numId="17">
    <w:abstractNumId w:val="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f3j1GGcdK694r7wtfWMfDTXCB2ey8pNWAv+wXOT4Xo3PTe/wf695bfVlSiGY72SUypUVJsGerfwFH+ti2DEcQ==" w:salt="FsdEGiOgg6I1u2ZYS74PeA=="/>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F0"/>
    <w:rsid w:val="00035CE5"/>
    <w:rsid w:val="00044C2D"/>
    <w:rsid w:val="00057EF0"/>
    <w:rsid w:val="0006071F"/>
    <w:rsid w:val="000775B6"/>
    <w:rsid w:val="000C60F9"/>
    <w:rsid w:val="000E22B4"/>
    <w:rsid w:val="000E2589"/>
    <w:rsid w:val="000F65D0"/>
    <w:rsid w:val="001022DB"/>
    <w:rsid w:val="00117471"/>
    <w:rsid w:val="00155349"/>
    <w:rsid w:val="001678F4"/>
    <w:rsid w:val="001923CF"/>
    <w:rsid w:val="001B2563"/>
    <w:rsid w:val="001C175C"/>
    <w:rsid w:val="001C2035"/>
    <w:rsid w:val="001D730D"/>
    <w:rsid w:val="001E5762"/>
    <w:rsid w:val="001F5D35"/>
    <w:rsid w:val="002146F0"/>
    <w:rsid w:val="002217F9"/>
    <w:rsid w:val="00222E6A"/>
    <w:rsid w:val="00224D22"/>
    <w:rsid w:val="002469A9"/>
    <w:rsid w:val="00252075"/>
    <w:rsid w:val="002626E2"/>
    <w:rsid w:val="00270B40"/>
    <w:rsid w:val="002A0D7B"/>
    <w:rsid w:val="002A136F"/>
    <w:rsid w:val="002A452B"/>
    <w:rsid w:val="002A7078"/>
    <w:rsid w:val="002C0E7C"/>
    <w:rsid w:val="00314081"/>
    <w:rsid w:val="00335B83"/>
    <w:rsid w:val="00351F2A"/>
    <w:rsid w:val="00382B2D"/>
    <w:rsid w:val="003B6E67"/>
    <w:rsid w:val="003F0098"/>
    <w:rsid w:val="003F1D39"/>
    <w:rsid w:val="003F2E6A"/>
    <w:rsid w:val="0040278E"/>
    <w:rsid w:val="004523A3"/>
    <w:rsid w:val="004A2A95"/>
    <w:rsid w:val="004B5635"/>
    <w:rsid w:val="004C02DC"/>
    <w:rsid w:val="004C70AB"/>
    <w:rsid w:val="004D1E03"/>
    <w:rsid w:val="004D2F1E"/>
    <w:rsid w:val="004E6163"/>
    <w:rsid w:val="004F0091"/>
    <w:rsid w:val="005132F4"/>
    <w:rsid w:val="00550CEE"/>
    <w:rsid w:val="005839B1"/>
    <w:rsid w:val="00594748"/>
    <w:rsid w:val="005E3D8A"/>
    <w:rsid w:val="005F50AA"/>
    <w:rsid w:val="00600520"/>
    <w:rsid w:val="006112B7"/>
    <w:rsid w:val="006142F3"/>
    <w:rsid w:val="0064796B"/>
    <w:rsid w:val="006529AF"/>
    <w:rsid w:val="00655E6C"/>
    <w:rsid w:val="006712D3"/>
    <w:rsid w:val="00671F8F"/>
    <w:rsid w:val="006B44ED"/>
    <w:rsid w:val="006B769C"/>
    <w:rsid w:val="006F3DE1"/>
    <w:rsid w:val="006F7172"/>
    <w:rsid w:val="007037E2"/>
    <w:rsid w:val="00721CF3"/>
    <w:rsid w:val="007221D4"/>
    <w:rsid w:val="0074451C"/>
    <w:rsid w:val="007C00D6"/>
    <w:rsid w:val="00853352"/>
    <w:rsid w:val="008852D2"/>
    <w:rsid w:val="008910DF"/>
    <w:rsid w:val="008935BA"/>
    <w:rsid w:val="008C00E3"/>
    <w:rsid w:val="008C08F4"/>
    <w:rsid w:val="008E2A46"/>
    <w:rsid w:val="008F0891"/>
    <w:rsid w:val="00905723"/>
    <w:rsid w:val="00946215"/>
    <w:rsid w:val="00974B91"/>
    <w:rsid w:val="00977B2F"/>
    <w:rsid w:val="00985BC9"/>
    <w:rsid w:val="009A63EB"/>
    <w:rsid w:val="009D249F"/>
    <w:rsid w:val="009E34F9"/>
    <w:rsid w:val="00A07E60"/>
    <w:rsid w:val="00A20AD9"/>
    <w:rsid w:val="00A21B08"/>
    <w:rsid w:val="00A656E4"/>
    <w:rsid w:val="00A950C0"/>
    <w:rsid w:val="00AC3ADB"/>
    <w:rsid w:val="00AD08B7"/>
    <w:rsid w:val="00AE1092"/>
    <w:rsid w:val="00B159D9"/>
    <w:rsid w:val="00B26DF4"/>
    <w:rsid w:val="00B37CBA"/>
    <w:rsid w:val="00B46490"/>
    <w:rsid w:val="00B515F7"/>
    <w:rsid w:val="00B51D42"/>
    <w:rsid w:val="00B77231"/>
    <w:rsid w:val="00B77CE0"/>
    <w:rsid w:val="00B839A5"/>
    <w:rsid w:val="00B86DBC"/>
    <w:rsid w:val="00B86F53"/>
    <w:rsid w:val="00BA0391"/>
    <w:rsid w:val="00BD2830"/>
    <w:rsid w:val="00C2359F"/>
    <w:rsid w:val="00C724BC"/>
    <w:rsid w:val="00C7489A"/>
    <w:rsid w:val="00CA42E5"/>
    <w:rsid w:val="00CD3CA1"/>
    <w:rsid w:val="00CD7EB1"/>
    <w:rsid w:val="00D27615"/>
    <w:rsid w:val="00D712A9"/>
    <w:rsid w:val="00DA0C84"/>
    <w:rsid w:val="00DB71BC"/>
    <w:rsid w:val="00DC459B"/>
    <w:rsid w:val="00DD5CDD"/>
    <w:rsid w:val="00E02BC0"/>
    <w:rsid w:val="00E22DBD"/>
    <w:rsid w:val="00E30759"/>
    <w:rsid w:val="00E4245B"/>
    <w:rsid w:val="00E623FF"/>
    <w:rsid w:val="00E6249D"/>
    <w:rsid w:val="00E710FD"/>
    <w:rsid w:val="00E75A9E"/>
    <w:rsid w:val="00E87F8F"/>
    <w:rsid w:val="00E91F07"/>
    <w:rsid w:val="00EB0ACB"/>
    <w:rsid w:val="00EC5A9D"/>
    <w:rsid w:val="00ED78DA"/>
    <w:rsid w:val="00EE7463"/>
    <w:rsid w:val="00F0236F"/>
    <w:rsid w:val="00F030D7"/>
    <w:rsid w:val="00F15C22"/>
    <w:rsid w:val="00F3523C"/>
    <w:rsid w:val="00F3769D"/>
    <w:rsid w:val="00F814EC"/>
    <w:rsid w:val="00FB7BFE"/>
    <w:rsid w:val="00FC517E"/>
    <w:rsid w:val="00FD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69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rPr>
  </w:style>
  <w:style w:type="character" w:styleId="FollowedHyperlink">
    <w:name w:val="FollowedHyperlink"/>
    <w:basedOn w:val="DefaultParagraphFont"/>
    <w:rPr>
      <w:color w:val="800080"/>
      <w:u w:val="single"/>
    </w:rPr>
  </w:style>
  <w:style w:type="paragraph" w:styleId="Title">
    <w:name w:val="Title"/>
    <w:basedOn w:val="Normal"/>
    <w:qFormat/>
    <w:rsid w:val="00ED78DA"/>
    <w:pPr>
      <w:jc w:val="center"/>
    </w:pPr>
    <w:rPr>
      <w:b/>
      <w:sz w:val="32"/>
    </w:rPr>
  </w:style>
  <w:style w:type="paragraph" w:styleId="BalloonText">
    <w:name w:val="Balloon Text"/>
    <w:basedOn w:val="Normal"/>
    <w:semiHidden/>
    <w:rsid w:val="001B2563"/>
    <w:rPr>
      <w:rFonts w:ascii="Tahoma" w:hAnsi="Tahoma" w:cs="Tahoma"/>
      <w:sz w:val="16"/>
      <w:szCs w:val="16"/>
    </w:rPr>
  </w:style>
  <w:style w:type="character" w:customStyle="1" w:styleId="FooterChar">
    <w:name w:val="Footer Char"/>
    <w:basedOn w:val="DefaultParagraphFont"/>
    <w:link w:val="Footer"/>
    <w:uiPriority w:val="99"/>
    <w:rsid w:val="001C2035"/>
  </w:style>
  <w:style w:type="character" w:customStyle="1" w:styleId="HeaderChar">
    <w:name w:val="Header Char"/>
    <w:basedOn w:val="DefaultParagraphFont"/>
    <w:link w:val="Header"/>
    <w:uiPriority w:val="99"/>
    <w:rsid w:val="005839B1"/>
  </w:style>
  <w:style w:type="character" w:styleId="CommentReference">
    <w:name w:val="annotation reference"/>
    <w:basedOn w:val="DefaultParagraphFont"/>
    <w:rsid w:val="006F7172"/>
    <w:rPr>
      <w:sz w:val="16"/>
      <w:szCs w:val="16"/>
    </w:rPr>
  </w:style>
  <w:style w:type="paragraph" w:styleId="CommentText">
    <w:name w:val="annotation text"/>
    <w:basedOn w:val="Normal"/>
    <w:link w:val="CommentTextChar"/>
    <w:rsid w:val="006F7172"/>
  </w:style>
  <w:style w:type="character" w:customStyle="1" w:styleId="CommentTextChar">
    <w:name w:val="Comment Text Char"/>
    <w:basedOn w:val="DefaultParagraphFont"/>
    <w:link w:val="CommentText"/>
    <w:rsid w:val="006F7172"/>
  </w:style>
  <w:style w:type="paragraph" w:styleId="CommentSubject">
    <w:name w:val="annotation subject"/>
    <w:basedOn w:val="CommentText"/>
    <w:next w:val="CommentText"/>
    <w:link w:val="CommentSubjectChar"/>
    <w:rsid w:val="006F7172"/>
    <w:rPr>
      <w:b/>
      <w:bCs/>
    </w:rPr>
  </w:style>
  <w:style w:type="character" w:customStyle="1" w:styleId="CommentSubjectChar">
    <w:name w:val="Comment Subject Char"/>
    <w:basedOn w:val="CommentTextChar"/>
    <w:link w:val="CommentSubject"/>
    <w:rsid w:val="006F7172"/>
    <w:rPr>
      <w:b/>
      <w:bCs/>
    </w:rPr>
  </w:style>
  <w:style w:type="paragraph" w:styleId="ListParagraph">
    <w:name w:val="List Paragraph"/>
    <w:basedOn w:val="Normal"/>
    <w:uiPriority w:val="34"/>
    <w:qFormat/>
    <w:rsid w:val="00AC3ADB"/>
    <w:pPr>
      <w:ind w:left="720"/>
      <w:contextualSpacing/>
    </w:pPr>
  </w:style>
  <w:style w:type="paragraph" w:styleId="Revision">
    <w:name w:val="Revision"/>
    <w:hidden/>
    <w:uiPriority w:val="99"/>
    <w:semiHidden/>
    <w:rsid w:val="0033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13" ma:contentTypeDescription="Create a new document." ma:contentTypeScope="" ma:versionID="0f926ece7af95d427d0fb5554b863f24">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4e3b0340e14d209f6a6935823672a144"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dlc_DocId xmlns="6819ce1a-c6ed-457e-aaaa-d09a469b0545">UEKHZ4HHEJXQ-292801454-159818</_dlc_DocId>
    <_ip_UnifiedCompliancePolicyUIAction xmlns="http://schemas.microsoft.com/sharepoint/v3" xsi:nil="true"/>
    <_dlc_DocIdUrl xmlns="6819ce1a-c6ed-457e-aaaa-d09a469b0545">
      <Url>https://texasforestservice.sharepoint.com/sites/Share-AssociateDirectorsOffice-FIAD/_layouts/15/DocIdRedir.aspx?ID=UEKHZ4HHEJXQ-292801454-159818</Url>
      <Description>UEKHZ4HHEJXQ-292801454-159818</Description>
    </_dlc_DocIdUrl>
  </documentManagement>
</p:properties>
</file>

<file path=customXml/itemProps1.xml><?xml version="1.0" encoding="utf-8"?>
<ds:datastoreItem xmlns:ds="http://schemas.openxmlformats.org/officeDocument/2006/customXml" ds:itemID="{B780C918-F6F8-4E76-B465-50B05F96CF16}"/>
</file>

<file path=customXml/itemProps2.xml><?xml version="1.0" encoding="utf-8"?>
<ds:datastoreItem xmlns:ds="http://schemas.openxmlformats.org/officeDocument/2006/customXml" ds:itemID="{9B83AE29-975E-4B77-BF64-863779A4F2C8}"/>
</file>

<file path=customXml/itemProps3.xml><?xml version="1.0" encoding="utf-8"?>
<ds:datastoreItem xmlns:ds="http://schemas.openxmlformats.org/officeDocument/2006/customXml" ds:itemID="{05CDE61B-9739-4525-BA39-8101D89CAD47}"/>
</file>

<file path=customXml/itemProps4.xml><?xml version="1.0" encoding="utf-8"?>
<ds:datastoreItem xmlns:ds="http://schemas.openxmlformats.org/officeDocument/2006/customXml" ds:itemID="{6BA58E57-81B5-44D4-847D-BA1E2AB1475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Links>
    <vt:vector size="102" baseType="variant">
      <vt:variant>
        <vt:i4>2097273</vt:i4>
      </vt:variant>
      <vt:variant>
        <vt:i4>126</vt:i4>
      </vt:variant>
      <vt:variant>
        <vt:i4>0</vt:i4>
      </vt:variant>
      <vt:variant>
        <vt:i4>5</vt:i4>
      </vt:variant>
      <vt:variant>
        <vt:lpwstr>https://greatjobs.tamu.edu/</vt:lpwstr>
      </vt:variant>
      <vt:variant>
        <vt:lpwstr/>
      </vt:variant>
      <vt:variant>
        <vt:i4>4849684</vt:i4>
      </vt:variant>
      <vt:variant>
        <vt:i4>102</vt:i4>
      </vt:variant>
      <vt:variant>
        <vt:i4>0</vt:i4>
      </vt:variant>
      <vt:variant>
        <vt:i4>5</vt:i4>
      </vt:variant>
      <vt:variant>
        <vt:lpwstr>http://tfsfinance.tamu.edu/modules/Documents/HR/2005 New Internet Forms/Background Check  Disclosure Notice And Authorization Form HR-12.doc</vt:lpwstr>
      </vt:variant>
      <vt:variant>
        <vt:lpwstr/>
      </vt:variant>
      <vt:variant>
        <vt:i4>3866748</vt:i4>
      </vt:variant>
      <vt:variant>
        <vt:i4>99</vt:i4>
      </vt:variant>
      <vt:variant>
        <vt:i4>0</vt:i4>
      </vt:variant>
      <vt:variant>
        <vt:i4>5</vt:i4>
      </vt:variant>
      <vt:variant>
        <vt:lpwstr>http://tfsfinance.tamu.edu/modules/Documents/HR/2005 New Internet Forms/Reference Contact  Sheet HR-05.doc</vt:lpwstr>
      </vt:variant>
      <vt:variant>
        <vt:lpwstr/>
      </vt:variant>
      <vt:variant>
        <vt:i4>2097273</vt:i4>
      </vt:variant>
      <vt:variant>
        <vt:i4>42</vt:i4>
      </vt:variant>
      <vt:variant>
        <vt:i4>0</vt:i4>
      </vt:variant>
      <vt:variant>
        <vt:i4>5</vt:i4>
      </vt:variant>
      <vt:variant>
        <vt:lpwstr>https://greatjobs.tamu.edu/</vt:lpwstr>
      </vt:variant>
      <vt:variant>
        <vt:lpwstr/>
      </vt:variant>
      <vt:variant>
        <vt:i4>1048592</vt:i4>
      </vt:variant>
      <vt:variant>
        <vt:i4>39</vt:i4>
      </vt:variant>
      <vt:variant>
        <vt:i4>0</vt:i4>
      </vt:variant>
      <vt:variant>
        <vt:i4>5</vt:i4>
      </vt:variant>
      <vt:variant>
        <vt:lpwstr>http://tfsfinance.tamu.edu/modules/finance/HR/docs/2005 Internet Documents Protected/Interview-Guide.doc</vt:lpwstr>
      </vt:variant>
      <vt:variant>
        <vt:lpwstr/>
      </vt:variant>
      <vt:variant>
        <vt:i4>1048592</vt:i4>
      </vt:variant>
      <vt:variant>
        <vt:i4>36</vt:i4>
      </vt:variant>
      <vt:variant>
        <vt:i4>0</vt:i4>
      </vt:variant>
      <vt:variant>
        <vt:i4>5</vt:i4>
      </vt:variant>
      <vt:variant>
        <vt:lpwstr>http://tfsfinance.tamu.edu/modules/finance/HR/docs/2005 Internet Documents Protected/Interview-Guide.doc</vt:lpwstr>
      </vt:variant>
      <vt:variant>
        <vt:lpwstr/>
      </vt:variant>
      <vt:variant>
        <vt:i4>3997758</vt:i4>
      </vt:variant>
      <vt:variant>
        <vt:i4>33</vt:i4>
      </vt:variant>
      <vt:variant>
        <vt:i4>0</vt:i4>
      </vt:variant>
      <vt:variant>
        <vt:i4>5</vt:i4>
      </vt:variant>
      <vt:variant>
        <vt:lpwstr>http://tfsfinance.tamu.edu/modules/Documents/HR/Interview Evaluation Matrix.xls</vt:lpwstr>
      </vt:variant>
      <vt:variant>
        <vt:lpwstr/>
      </vt:variant>
      <vt:variant>
        <vt:i4>2097273</vt:i4>
      </vt:variant>
      <vt:variant>
        <vt:i4>30</vt:i4>
      </vt:variant>
      <vt:variant>
        <vt:i4>0</vt:i4>
      </vt:variant>
      <vt:variant>
        <vt:i4>5</vt:i4>
      </vt:variant>
      <vt:variant>
        <vt:lpwstr>https://greatjobs.tamu.edu/</vt:lpwstr>
      </vt:variant>
      <vt:variant>
        <vt:lpwstr/>
      </vt:variant>
      <vt:variant>
        <vt:i4>4718678</vt:i4>
      </vt:variant>
      <vt:variant>
        <vt:i4>27</vt:i4>
      </vt:variant>
      <vt:variant>
        <vt:i4>0</vt:i4>
      </vt:variant>
      <vt:variant>
        <vt:i4>5</vt:i4>
      </vt:variant>
      <vt:variant>
        <vt:lpwstr>https://greatjobs.tamu.edu/hr</vt:lpwstr>
      </vt:variant>
      <vt:variant>
        <vt:lpwstr/>
      </vt:variant>
      <vt:variant>
        <vt:i4>2097273</vt:i4>
      </vt:variant>
      <vt:variant>
        <vt:i4>24</vt:i4>
      </vt:variant>
      <vt:variant>
        <vt:i4>0</vt:i4>
      </vt:variant>
      <vt:variant>
        <vt:i4>5</vt:i4>
      </vt:variant>
      <vt:variant>
        <vt:lpwstr>https://greatjobs.tamu.edu/</vt:lpwstr>
      </vt:variant>
      <vt:variant>
        <vt:lpwstr/>
      </vt:variant>
      <vt:variant>
        <vt:i4>6815870</vt:i4>
      </vt:variant>
      <vt:variant>
        <vt:i4>21</vt:i4>
      </vt:variant>
      <vt:variant>
        <vt:i4>0</vt:i4>
      </vt:variant>
      <vt:variant>
        <vt:i4>5</vt:i4>
      </vt:variant>
      <vt:variant>
        <vt:lpwstr>http://employees.tamu.edu/managers/Hiring/HiringMatrix/Default.aspx</vt:lpwstr>
      </vt:variant>
      <vt:variant>
        <vt:lpwstr/>
      </vt:variant>
      <vt:variant>
        <vt:i4>2097273</vt:i4>
      </vt:variant>
      <vt:variant>
        <vt:i4>18</vt:i4>
      </vt:variant>
      <vt:variant>
        <vt:i4>0</vt:i4>
      </vt:variant>
      <vt:variant>
        <vt:i4>5</vt:i4>
      </vt:variant>
      <vt:variant>
        <vt:lpwstr>https://greatjobs.tamu.edu/</vt:lpwstr>
      </vt:variant>
      <vt:variant>
        <vt:lpwstr/>
      </vt:variant>
      <vt:variant>
        <vt:i4>6422570</vt:i4>
      </vt:variant>
      <vt:variant>
        <vt:i4>15</vt:i4>
      </vt:variant>
      <vt:variant>
        <vt:i4>0</vt:i4>
      </vt:variant>
      <vt:variant>
        <vt:i4>5</vt:i4>
      </vt:variant>
      <vt:variant>
        <vt:lpwstr>http://www.twc.state.tx.us/</vt:lpwstr>
      </vt:variant>
      <vt:variant>
        <vt:lpwstr/>
      </vt:variant>
      <vt:variant>
        <vt:i4>2097273</vt:i4>
      </vt:variant>
      <vt:variant>
        <vt:i4>12</vt:i4>
      </vt:variant>
      <vt:variant>
        <vt:i4>0</vt:i4>
      </vt:variant>
      <vt:variant>
        <vt:i4>5</vt:i4>
      </vt:variant>
      <vt:variant>
        <vt:lpwstr>https://greatjobs.tamu.edu/</vt:lpwstr>
      </vt:variant>
      <vt:variant>
        <vt:lpwstr/>
      </vt:variant>
      <vt:variant>
        <vt:i4>1114234</vt:i4>
      </vt:variant>
      <vt:variant>
        <vt:i4>9</vt:i4>
      </vt:variant>
      <vt:variant>
        <vt:i4>0</vt:i4>
      </vt:variant>
      <vt:variant>
        <vt:i4>5</vt:i4>
      </vt:variant>
      <vt:variant>
        <vt:lpwstr>mailto:snoack@tfs.tamu.edu</vt:lpwstr>
      </vt:variant>
      <vt:variant>
        <vt:lpwstr/>
      </vt:variant>
      <vt:variant>
        <vt:i4>1310760</vt:i4>
      </vt:variant>
      <vt:variant>
        <vt:i4>6</vt:i4>
      </vt:variant>
      <vt:variant>
        <vt:i4>0</vt:i4>
      </vt:variant>
      <vt:variant>
        <vt:i4>5</vt:i4>
      </vt:variant>
      <vt:variant>
        <vt:lpwstr>http://tfsfinance.tamu.edu/modules/Documents/HR/2005 New Internet Forms/NOV_FORM HR-04.DOC</vt:lpwstr>
      </vt:variant>
      <vt:variant>
        <vt:lpwstr/>
      </vt:variant>
      <vt:variant>
        <vt:i4>3670141</vt:i4>
      </vt:variant>
      <vt:variant>
        <vt:i4>3</vt:i4>
      </vt:variant>
      <vt:variant>
        <vt:i4>0</vt:i4>
      </vt:variant>
      <vt:variant>
        <vt:i4>5</vt:i4>
      </vt:variant>
      <vt:variant>
        <vt:lpwstr>http://tfsfinance.tamu.edu/modules/finance/HR/docs/2005 New Internet Forms Protected/Position Description HR-02 3-12-07.doc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2022-01-10T13:57:00Z</dcterms:created>
  <dcterms:modified xsi:type="dcterms:W3CDTF">2022-01-10T13:57:00Z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2413000</vt:r8>
  </property>
  <property fmtid="{D5CDD505-2E9C-101B-9397-08002B2CF9AE}" pid="3" name="ContentTypeId">
    <vt:lpwstr>0x0101000301FA20E681DB44886318091F9D53D6</vt:lpwstr>
  </property>
  <property fmtid="{D5CDD505-2E9C-101B-9397-08002B2CF9AE}" pid="4" name="_dlc_DocIdItemGuid">
    <vt:lpwstr>d41a5b83-29e4-401d-abfa-9d233ad05aa6</vt:lpwstr>
  </property>
</Properties>
</file>